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jc w:val="center"/>
        <w:rPr>
          <w:sz w:val="27"/>
          <w:szCs w:val="27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Osztályozó vizsga tételek </w:t>
      </w:r>
      <w:bookmarkStart w:colFirst="0" w:colLast="0" w:name="bookmark=kix.bvkpk9fd335z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Katolikus hit- és erkölcstan - Egyháztörténelem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9. évfolyam (8 évfolyamos képzés)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Az apostoli kor Egyháza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(Az első keresztények hite és vallási élet. Az első keresztény közösség szertartásai.)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Keresztényüldözések a Római Birodalomban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(A keresztényüldözések okai, következményei, a keresztények élete az üldözések alatt.)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Egyházatyák és </w:t>
      </w:r>
      <w:r w:rsidDel="00000000" w:rsidR="00000000" w:rsidRPr="00000000">
        <w:rPr>
          <w:b w:val="1"/>
          <w:sz w:val="24"/>
          <w:szCs w:val="24"/>
          <w:rtl w:val="0"/>
        </w:rPr>
        <w:t xml:space="preserve">az első szerzetesek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(Szent Ambrus, Szent Ágoston, </w:t>
      </w:r>
      <w:r w:rsidDel="00000000" w:rsidR="00000000" w:rsidRPr="00000000">
        <w:rPr>
          <w:sz w:val="24"/>
          <w:szCs w:val="24"/>
          <w:rtl w:val="0"/>
        </w:rPr>
        <w:t xml:space="preserve">Remete Szent Antal és Pál, Szent Benedek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élete és munkássága.)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ciszterci rend alapítása és magyarországi története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(Citeaux -</w:t>
      </w:r>
      <w:r w:rsidDel="00000000" w:rsidR="00000000" w:rsidRPr="00000000">
        <w:rPr>
          <w:sz w:val="24"/>
          <w:szCs w:val="24"/>
          <w:rtl w:val="0"/>
        </w:rPr>
        <w:t xml:space="preserve">Szent Róbert, Alberik és István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Szent Bernát jelentősége</w:t>
      </w:r>
      <w:r w:rsidDel="00000000" w:rsidR="00000000" w:rsidRPr="00000000">
        <w:rPr>
          <w:sz w:val="24"/>
          <w:szCs w:val="24"/>
          <w:rtl w:val="0"/>
        </w:rPr>
        <w:t xml:space="preserve">, magyarországi alapítások és újraalapítások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középkori szerzetesrendek szere</w:t>
      </w:r>
      <w:r w:rsidDel="00000000" w:rsidR="00000000" w:rsidRPr="00000000">
        <w:rPr>
          <w:b w:val="1"/>
          <w:sz w:val="24"/>
          <w:szCs w:val="24"/>
          <w:rtl w:val="0"/>
        </w:rPr>
        <w:t xml:space="preserve">pe az egyház megújulásában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(A XI. és a XII. században végbement változások a szerzetesi életben: Cluny reform, Szent Ferenc és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kisebb Testvérek Rendje</w:t>
      </w:r>
      <w:r w:rsidDel="00000000" w:rsidR="00000000" w:rsidRPr="00000000">
        <w:rPr>
          <w:sz w:val="24"/>
          <w:szCs w:val="24"/>
          <w:rtl w:val="0"/>
        </w:rPr>
        <w:t xml:space="preserve">, Szent Domonkos, Aquinoi Szent Tamás és 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prédikáló testvérek rendje</w:t>
      </w:r>
      <w:r w:rsidDel="00000000" w:rsidR="00000000" w:rsidRPr="00000000">
        <w:rPr>
          <w:sz w:val="24"/>
          <w:szCs w:val="24"/>
          <w:rtl w:val="0"/>
        </w:rPr>
        <w:t xml:space="preserve">;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Boldog Özséb és a p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álosok közössége.)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keleti </w:t>
      </w:r>
      <w:r w:rsidDel="00000000" w:rsidR="00000000" w:rsidRPr="00000000">
        <w:rPr>
          <w:b w:val="1"/>
          <w:sz w:val="24"/>
          <w:szCs w:val="24"/>
          <w:rtl w:val="0"/>
        </w:rPr>
        <w:t xml:space="preserve">és a nyugati kereszténység, a magyar államalapítók dilemmája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(Géza fejedelem és a kereszténység. Szent István, a magyar királyság megalapítója. Szent István egyházszervező tevékenysége.)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reformáció kezdete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(A reformáció okai. Luther Márton szerepe. A reformáció alaptanítása. A reformáció második szakaszának képviselője: Kálvin János. Protestálás az 1529-es speyeri Birodalmi Gyűlésen.)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katolikus megújulás </w:t>
      </w:r>
      <w:r w:rsidDel="00000000" w:rsidR="00000000" w:rsidRPr="00000000">
        <w:rPr>
          <w:b w:val="1"/>
          <w:sz w:val="24"/>
          <w:szCs w:val="24"/>
          <w:rtl w:val="0"/>
        </w:rPr>
        <w:t xml:space="preserve">Európában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(A megújulás elindítója: Oláh Miklós. Pázmány Péter a megújulás vezéralakja. Esterházy Miklós nádor a világi apostol.)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lineRule="auto"/>
        <w:ind w:left="72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II. Vatikáni Zsinat (1962-1965) </w:t>
      </w:r>
    </w:p>
    <w:p w:rsidR="00000000" w:rsidDel="00000000" w:rsidP="00000000" w:rsidRDefault="00000000" w:rsidRPr="00000000" w14:paraId="00000016">
      <w:pPr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(A zsinat lefolyása. A zsinat dokumentum típusai. A zsinat új egyházképe. A zsinati szemléletváltás.)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bookmarkStart w:colFirst="0" w:colLast="0" w:name="_heading=h.gjdgxs" w:id="1"/>
      <w:bookmarkEnd w:id="1"/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XX. század legjelentősebb pápái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b w:val="1"/>
          <w:sz w:val="24"/>
          <w:szCs w:val="24"/>
        </w:rPr>
      </w:pPr>
      <w:bookmarkStart w:colFirst="0" w:colLast="0" w:name="_heading=h.tosmyq6artfu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u-H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Z2N3bYn3yiP/hs4HgSr1qQujOA==">CgMxLjAyEGtpeC5idmtwazlmZDMzNXoyCGguZ2pkZ3hzMg5oLnRvc215cTZhcnRmdTgAciExVnVZdTY2UEhnM0VLLVpGUXJuSVpDVGtLV2dyOFU5MEs=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